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32D" w:rsidRDefault="00AA232D" w:rsidP="00AA232D">
      <w:pPr>
        <w:spacing w:after="0" w:line="240" w:lineRule="auto"/>
        <w:jc w:val="center"/>
        <w:rPr>
          <w:rFonts w:ascii="Palemonas" w:hAnsi="Palemonas"/>
          <w:b/>
          <w:sz w:val="36"/>
          <w:szCs w:val="36"/>
          <w:lang w:val="uk-UA"/>
        </w:rPr>
      </w:pPr>
      <w:r w:rsidRPr="00AA7CCA">
        <w:rPr>
          <w:rFonts w:ascii="Palemonas" w:hAnsi="Palemonas"/>
          <w:b/>
          <w:sz w:val="36"/>
          <w:szCs w:val="36"/>
          <w:lang w:val="uk-UA"/>
        </w:rPr>
        <w:t xml:space="preserve">АЛІНА МАЗУР </w:t>
      </w:r>
    </w:p>
    <w:p w:rsidR="00AA232D" w:rsidRPr="00C706AE" w:rsidRDefault="00AA232D" w:rsidP="00AA232D">
      <w:pPr>
        <w:spacing w:after="0" w:line="240" w:lineRule="auto"/>
        <w:jc w:val="center"/>
        <w:rPr>
          <w:rFonts w:ascii="Palemonas" w:hAnsi="Palemonas"/>
          <w:b/>
          <w:sz w:val="18"/>
          <w:szCs w:val="18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7761"/>
      </w:tblGrid>
      <w:tr w:rsidR="00AA232D" w:rsidRPr="00AA7CCA" w:rsidTr="000C689B">
        <w:tc>
          <w:tcPr>
            <w:tcW w:w="2412" w:type="dxa"/>
            <w:shd w:val="clear" w:color="auto" w:fill="auto"/>
          </w:tcPr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</w:p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  <w:r w:rsidRPr="00AA7CCA">
              <w:rPr>
                <w:rFonts w:ascii="Palemonas" w:hAnsi="Palemonas"/>
                <w:b/>
                <w:sz w:val="16"/>
                <w:szCs w:val="16"/>
                <w:lang w:val="uk-UA"/>
              </w:rPr>
              <w:t>МІСЦЕ РОБОТИ ТА ВИКОНУВАНІ ОБОВ’ЯЗКИ</w:t>
            </w:r>
          </w:p>
        </w:tc>
        <w:tc>
          <w:tcPr>
            <w:tcW w:w="7761" w:type="dxa"/>
            <w:shd w:val="clear" w:color="auto" w:fill="auto"/>
          </w:tcPr>
          <w:p w:rsidR="00AA232D" w:rsidRPr="00AA7CCA" w:rsidRDefault="00AA232D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AA232D" w:rsidRPr="00AA7CCA" w:rsidRDefault="00AA232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Старший лаборант </w:t>
            </w:r>
            <w:bookmarkStart w:id="0" w:name="_GoBack"/>
            <w:bookmarkEnd w:id="0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наукового </w:t>
            </w:r>
            <w:proofErr w:type="spellStart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"</w:t>
            </w:r>
            <w:proofErr w:type="spellStart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Еколінгвістичні</w:t>
            </w:r>
            <w:proofErr w:type="spellEnd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модуси дискурсивного простору України в європейському полікультурному континуумі" (реєстраційний номер 2020.02/0241) за підтримки Національного фонду досліджень України. </w:t>
            </w:r>
            <w:r w:rsidRPr="00AA7CCA">
              <w:rPr>
                <w:rFonts w:ascii="Palemonas" w:hAnsi="Palemonas"/>
                <w:sz w:val="18"/>
                <w:szCs w:val="18"/>
                <w:lang w:val="uk-UA"/>
              </w:rPr>
              <w:t xml:space="preserve">Організація і технічне забезпеченням процесу виконання завдань </w:t>
            </w:r>
            <w:proofErr w:type="spellStart"/>
            <w:r w:rsidRPr="00AA7CCA">
              <w:rPr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</w:p>
          <w:p w:rsidR="00AA232D" w:rsidRPr="00AA7CCA" w:rsidRDefault="00AA232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AA232D" w:rsidRPr="00AA7CCA" w:rsidTr="000C689B">
        <w:tc>
          <w:tcPr>
            <w:tcW w:w="2412" w:type="dxa"/>
            <w:shd w:val="clear" w:color="auto" w:fill="auto"/>
          </w:tcPr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</w:p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  <w:r w:rsidRPr="00AA7CCA">
              <w:rPr>
                <w:rFonts w:ascii="Palemonas" w:hAnsi="Palemonas"/>
                <w:b/>
                <w:sz w:val="16"/>
                <w:szCs w:val="16"/>
                <w:lang w:val="uk-UA"/>
              </w:rPr>
              <w:t>ДОСВІД РОБОТИ</w:t>
            </w:r>
          </w:p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</w:p>
        </w:tc>
        <w:tc>
          <w:tcPr>
            <w:tcW w:w="7761" w:type="dxa"/>
            <w:shd w:val="clear" w:color="auto" w:fill="auto"/>
          </w:tcPr>
          <w:p w:rsidR="00AA232D" w:rsidRPr="00AA7CCA" w:rsidRDefault="00AA232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AA232D" w:rsidRPr="00AA7CCA" w:rsidRDefault="00AA232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AA7CCA">
              <w:rPr>
                <w:rFonts w:ascii="Palemonas" w:hAnsi="Palemonas"/>
                <w:sz w:val="18"/>
                <w:szCs w:val="18"/>
                <w:lang w:val="uk-UA"/>
              </w:rPr>
              <w:t>Київський національний університет імені Тараса Шевченка, Київ, Україна (2019</w:t>
            </w:r>
            <w:r w:rsidRPr="00AA7CCA">
              <w:rPr>
                <w:rFonts w:ascii="Palemonas" w:hAnsi="Palemonas" w:hint="eastAsia"/>
                <w:sz w:val="18"/>
                <w:szCs w:val="18"/>
                <w:lang w:val="uk-UA"/>
              </w:rPr>
              <w:t> </w:t>
            </w:r>
            <w:r w:rsidRPr="00AA7CCA">
              <w:rPr>
                <w:rFonts w:ascii="Palemonas" w:hAnsi="Palemonas" w:hint="eastAsia"/>
                <w:sz w:val="18"/>
                <w:szCs w:val="18"/>
                <w:lang w:val="uk-UA"/>
              </w:rPr>
              <w:t>р</w:t>
            </w:r>
            <w:r w:rsidRPr="00AA7CCA">
              <w:rPr>
                <w:rFonts w:ascii="Palemonas" w:hAnsi="Palemonas" w:hint="eastAsia"/>
                <w:sz w:val="18"/>
                <w:szCs w:val="18"/>
                <w:lang w:val="uk-UA"/>
              </w:rPr>
              <w:t>.</w:t>
            </w:r>
            <w:r w:rsidRPr="00AA7CCA">
              <w:rPr>
                <w:rFonts w:ascii="Palemonas" w:hAnsi="Palemonas"/>
                <w:sz w:val="18"/>
                <w:szCs w:val="18"/>
                <w:lang w:val="uk-UA"/>
              </w:rPr>
              <w:t xml:space="preserve"> – дотепер)</w:t>
            </w:r>
          </w:p>
        </w:tc>
      </w:tr>
      <w:tr w:rsidR="00AA232D" w:rsidRPr="00236D19" w:rsidTr="000C689B">
        <w:tc>
          <w:tcPr>
            <w:tcW w:w="2412" w:type="dxa"/>
            <w:shd w:val="clear" w:color="auto" w:fill="auto"/>
          </w:tcPr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</w:p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  <w:r w:rsidRPr="00AA7CCA">
              <w:rPr>
                <w:rFonts w:ascii="Palemonas" w:hAnsi="Palemonas"/>
                <w:b/>
                <w:sz w:val="16"/>
                <w:szCs w:val="16"/>
                <w:lang w:val="uk-UA"/>
              </w:rPr>
              <w:t>ОСВІТА ТА КВАЛІФІКАЦІЯ</w:t>
            </w:r>
          </w:p>
        </w:tc>
        <w:tc>
          <w:tcPr>
            <w:tcW w:w="7761" w:type="dxa"/>
            <w:shd w:val="clear" w:color="auto" w:fill="auto"/>
          </w:tcPr>
          <w:p w:rsidR="00AA232D" w:rsidRPr="00AA7CCA" w:rsidRDefault="00AA232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AA232D" w:rsidRPr="00AA7CCA" w:rsidRDefault="00AA232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AA7CCA">
              <w:rPr>
                <w:rFonts w:ascii="Palemonas" w:hAnsi="Palemonas"/>
                <w:sz w:val="18"/>
                <w:szCs w:val="18"/>
                <w:lang w:val="uk-UA"/>
              </w:rPr>
              <w:t xml:space="preserve">Бакалавр за спеціальністю «Філологія»: спеціалізація «слов`янські мови та літератури (переклад включно), освітня програма: Польська мова і література та українська мова і література, Інститут філології, Київський національний університет імені Тараса Шевченка, Київ, Україна (2017-2021 рр.) </w:t>
            </w:r>
          </w:p>
          <w:p w:rsidR="00AA232D" w:rsidRPr="00AA7CCA" w:rsidRDefault="00AA232D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AA232D" w:rsidRPr="00AA7CCA" w:rsidTr="000C689B">
        <w:tc>
          <w:tcPr>
            <w:tcW w:w="2412" w:type="dxa"/>
            <w:shd w:val="clear" w:color="auto" w:fill="auto"/>
          </w:tcPr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</w:p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  <w:r w:rsidRPr="00AA7CCA">
              <w:rPr>
                <w:rFonts w:ascii="Palemonas" w:hAnsi="Palemonas"/>
                <w:b/>
                <w:sz w:val="16"/>
                <w:szCs w:val="16"/>
                <w:lang w:val="uk-UA"/>
              </w:rPr>
              <w:t>НАУКОВІ ПРОЄКТИ ТА ГРАНТИ</w:t>
            </w:r>
          </w:p>
          <w:p w:rsidR="00AA232D" w:rsidRPr="00AA7CCA" w:rsidRDefault="00AA232D" w:rsidP="000C689B">
            <w:pPr>
              <w:spacing w:after="0" w:line="240" w:lineRule="auto"/>
              <w:rPr>
                <w:rFonts w:ascii="Palemonas" w:hAnsi="Palemonas"/>
                <w:b/>
                <w:sz w:val="16"/>
                <w:szCs w:val="16"/>
                <w:lang w:val="uk-UA"/>
              </w:rPr>
            </w:pPr>
          </w:p>
        </w:tc>
        <w:tc>
          <w:tcPr>
            <w:tcW w:w="7761" w:type="dxa"/>
            <w:shd w:val="clear" w:color="auto" w:fill="auto"/>
          </w:tcPr>
          <w:p w:rsidR="00AA232D" w:rsidRPr="00AA7CCA" w:rsidRDefault="00AA232D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AA232D" w:rsidRPr="00AA7CCA" w:rsidRDefault="00AA232D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Виконавець наукового </w:t>
            </w:r>
            <w:proofErr w:type="spellStart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"</w:t>
            </w:r>
            <w:proofErr w:type="spellStart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Еколінгвістичні</w:t>
            </w:r>
            <w:proofErr w:type="spellEnd"/>
            <w:r w:rsidRPr="00AA7CCA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модуси дискурсивного простору України в європейському полікультурному континуумі" (реєстраційний номер 2020.02/0241) за підтримки Національного фонду досліджень України</w:t>
            </w:r>
          </w:p>
          <w:p w:rsidR="00AA232D" w:rsidRPr="00AA7CCA" w:rsidRDefault="00AA232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</w:tbl>
    <w:p w:rsidR="00AA232D" w:rsidRPr="00AA7CCA" w:rsidRDefault="00AA232D" w:rsidP="00AA232D">
      <w:pPr>
        <w:rPr>
          <w:rFonts w:ascii="Palemonas" w:hAnsi="Palemonas"/>
          <w:lang w:val="uk-UA"/>
        </w:rPr>
      </w:pPr>
    </w:p>
    <w:p w:rsidR="0005583C" w:rsidRPr="00AA232D" w:rsidRDefault="0005583C" w:rsidP="00AA232D">
      <w:pPr>
        <w:rPr>
          <w:lang w:val="uk-UA"/>
        </w:rPr>
      </w:pPr>
    </w:p>
    <w:sectPr w:rsidR="0005583C" w:rsidRPr="00AA232D" w:rsidSect="00150E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rgUAVRSolywAAAA="/>
  </w:docVars>
  <w:rsids>
    <w:rsidRoot w:val="003D426E"/>
    <w:rsid w:val="0005583C"/>
    <w:rsid w:val="0008254C"/>
    <w:rsid w:val="000A50C2"/>
    <w:rsid w:val="001045BC"/>
    <w:rsid w:val="0011532B"/>
    <w:rsid w:val="001212D0"/>
    <w:rsid w:val="00142D3C"/>
    <w:rsid w:val="00150EA1"/>
    <w:rsid w:val="00156C09"/>
    <w:rsid w:val="001E08D0"/>
    <w:rsid w:val="001F2D5E"/>
    <w:rsid w:val="002059EC"/>
    <w:rsid w:val="00213325"/>
    <w:rsid w:val="002142BF"/>
    <w:rsid w:val="002166EA"/>
    <w:rsid w:val="00236D19"/>
    <w:rsid w:val="002921D4"/>
    <w:rsid w:val="00340B1E"/>
    <w:rsid w:val="00367AFD"/>
    <w:rsid w:val="00370B5A"/>
    <w:rsid w:val="003825BA"/>
    <w:rsid w:val="003A6438"/>
    <w:rsid w:val="003D426E"/>
    <w:rsid w:val="00424751"/>
    <w:rsid w:val="00431D76"/>
    <w:rsid w:val="00463E15"/>
    <w:rsid w:val="004C548E"/>
    <w:rsid w:val="004D2CE6"/>
    <w:rsid w:val="004E4BBF"/>
    <w:rsid w:val="004F7950"/>
    <w:rsid w:val="00593DE7"/>
    <w:rsid w:val="005A5286"/>
    <w:rsid w:val="00603CFE"/>
    <w:rsid w:val="00611732"/>
    <w:rsid w:val="00655037"/>
    <w:rsid w:val="0067548A"/>
    <w:rsid w:val="006C64BA"/>
    <w:rsid w:val="006F4037"/>
    <w:rsid w:val="00703A80"/>
    <w:rsid w:val="007C3554"/>
    <w:rsid w:val="00826948"/>
    <w:rsid w:val="008324A3"/>
    <w:rsid w:val="008E5F6A"/>
    <w:rsid w:val="00924F8C"/>
    <w:rsid w:val="00A1184F"/>
    <w:rsid w:val="00A21CCD"/>
    <w:rsid w:val="00AA232D"/>
    <w:rsid w:val="00AA5BBE"/>
    <w:rsid w:val="00AB13C8"/>
    <w:rsid w:val="00B62F7C"/>
    <w:rsid w:val="00BF3792"/>
    <w:rsid w:val="00C0699C"/>
    <w:rsid w:val="00C12CC2"/>
    <w:rsid w:val="00C1344F"/>
    <w:rsid w:val="00C4651B"/>
    <w:rsid w:val="00C563D4"/>
    <w:rsid w:val="00CF73BC"/>
    <w:rsid w:val="00E40AA3"/>
    <w:rsid w:val="00E92C3B"/>
    <w:rsid w:val="00E92C3D"/>
    <w:rsid w:val="00EA4D70"/>
    <w:rsid w:val="00EA550D"/>
    <w:rsid w:val="00F23AAE"/>
    <w:rsid w:val="00F3701C"/>
    <w:rsid w:val="00F4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DFDE58"/>
  <w15:docId w15:val="{8A1EB306-09D5-4A9C-9325-3C83419A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4E4B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10</cp:revision>
  <cp:lastPrinted>2021-07-06T12:21:00Z</cp:lastPrinted>
  <dcterms:created xsi:type="dcterms:W3CDTF">2021-07-08T10:11:00Z</dcterms:created>
  <dcterms:modified xsi:type="dcterms:W3CDTF">2021-08-16T07:56:00Z</dcterms:modified>
</cp:coreProperties>
</file>