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01D" w:rsidRPr="00C97C48" w:rsidRDefault="00F8701D" w:rsidP="00F8701D">
      <w:pPr>
        <w:spacing w:after="0" w:line="240" w:lineRule="auto"/>
        <w:jc w:val="center"/>
        <w:rPr>
          <w:rFonts w:ascii="Palemonas" w:hAnsi="Palemonas"/>
          <w:b/>
          <w:sz w:val="36"/>
          <w:szCs w:val="36"/>
          <w:lang w:val="en-US"/>
        </w:rPr>
      </w:pPr>
      <w:r w:rsidRPr="00C97C48">
        <w:rPr>
          <w:rFonts w:ascii="Palemonas" w:hAnsi="Palemonas"/>
          <w:b/>
          <w:sz w:val="36"/>
          <w:szCs w:val="36"/>
          <w:lang w:val="en-US"/>
        </w:rPr>
        <w:t xml:space="preserve">OLENA MATERYNSKA </w:t>
      </w:r>
    </w:p>
    <w:p w:rsidR="00F8701D" w:rsidRPr="00C97C48" w:rsidRDefault="00F8701D" w:rsidP="00F8701D">
      <w:pPr>
        <w:spacing w:after="0" w:line="240" w:lineRule="auto"/>
        <w:jc w:val="center"/>
        <w:rPr>
          <w:rFonts w:ascii="Palemonas" w:hAnsi="Palemonas"/>
          <w:b/>
          <w:sz w:val="18"/>
          <w:szCs w:val="18"/>
          <w:lang w:val="en-US"/>
        </w:rPr>
      </w:pPr>
    </w:p>
    <w:p w:rsidR="00F8701D" w:rsidRPr="00C97C48" w:rsidRDefault="00F8701D" w:rsidP="00F8701D">
      <w:pPr>
        <w:spacing w:after="0" w:line="240" w:lineRule="auto"/>
        <w:jc w:val="center"/>
        <w:rPr>
          <w:rStyle w:val="a4"/>
          <w:rFonts w:ascii="Palemonas" w:hAnsi="Palemonas" w:cs="Arial"/>
          <w:sz w:val="18"/>
          <w:szCs w:val="18"/>
          <w:lang w:val="en-US"/>
        </w:rPr>
      </w:pPr>
      <w:r w:rsidRPr="00C97C48">
        <w:rPr>
          <w:rFonts w:ascii="Palemonas" w:hAnsi="Palemonas" w:cs="Arial"/>
          <w:color w:val="3F3A38"/>
          <w:sz w:val="18"/>
          <w:szCs w:val="18"/>
          <w:lang w:val="en-US"/>
        </w:rPr>
        <w:t xml:space="preserve">ORCID ID: </w:t>
      </w:r>
      <w:hyperlink r:id="rId4" w:history="1">
        <w:r w:rsidRPr="00C97C48">
          <w:rPr>
            <w:rStyle w:val="a4"/>
            <w:rFonts w:ascii="Palemonas" w:hAnsi="Palemonas" w:cs="Arial"/>
            <w:sz w:val="18"/>
            <w:szCs w:val="18"/>
            <w:lang w:val="en-US"/>
          </w:rPr>
          <w:t>http://orcid.org/0000-0003-3414-5307</w:t>
        </w:r>
      </w:hyperlink>
    </w:p>
    <w:p w:rsidR="00F8701D" w:rsidRPr="00C97C48" w:rsidRDefault="00F8701D" w:rsidP="00F8701D">
      <w:pPr>
        <w:spacing w:after="0" w:line="240" w:lineRule="auto"/>
        <w:jc w:val="center"/>
        <w:rPr>
          <w:rFonts w:ascii="Palemonas" w:hAnsi="Palemonas" w:cs="Arial"/>
          <w:color w:val="3F3A38"/>
          <w:sz w:val="18"/>
          <w:szCs w:val="18"/>
          <w:lang w:val="en-US"/>
        </w:rPr>
      </w:pPr>
    </w:p>
    <w:p w:rsidR="00F8701D" w:rsidRPr="00C97C48" w:rsidRDefault="00F8701D" w:rsidP="00F8701D">
      <w:pPr>
        <w:spacing w:after="0" w:line="240" w:lineRule="auto"/>
        <w:jc w:val="center"/>
        <w:rPr>
          <w:rStyle w:val="a4"/>
          <w:rFonts w:ascii="Palemonas" w:hAnsi="Palemonas" w:cs="Arial"/>
          <w:sz w:val="18"/>
          <w:szCs w:val="18"/>
          <w:lang w:val="en-US"/>
        </w:rPr>
      </w:pPr>
      <w:proofErr w:type="spellStart"/>
      <w:r w:rsidRPr="00C97C48">
        <w:rPr>
          <w:rFonts w:ascii="Palemonas" w:hAnsi="Palemonas" w:cs="Arial"/>
          <w:color w:val="3F3A38"/>
          <w:sz w:val="18"/>
          <w:szCs w:val="18"/>
          <w:lang w:val="en-US"/>
        </w:rPr>
        <w:t>Publons</w:t>
      </w:r>
      <w:proofErr w:type="spellEnd"/>
      <w:r w:rsidRPr="00C97C48">
        <w:rPr>
          <w:rFonts w:ascii="Palemonas" w:hAnsi="Palemonas" w:cs="Arial"/>
          <w:color w:val="3F3A38"/>
          <w:sz w:val="18"/>
          <w:szCs w:val="18"/>
          <w:lang w:val="en-US"/>
        </w:rPr>
        <w:t xml:space="preserve"> / Web of Science Researcher ID: </w:t>
      </w:r>
      <w:r w:rsidR="00C97C48" w:rsidRPr="00C97C48">
        <w:rPr>
          <w:rFonts w:ascii="Palemonas" w:hAnsi="Palemonas"/>
        </w:rPr>
        <w:fldChar w:fldCharType="begin"/>
      </w:r>
      <w:r w:rsidR="00C97C48" w:rsidRPr="00C97C48">
        <w:rPr>
          <w:rFonts w:ascii="Palemonas" w:hAnsi="Palemonas"/>
          <w:lang w:val="en-US"/>
        </w:rPr>
        <w:instrText xml:space="preserve"> HYPERLINK "https://publons.com/researcher/R-6110-2016/" </w:instrText>
      </w:r>
      <w:r w:rsidR="00C97C48" w:rsidRPr="00C97C48">
        <w:rPr>
          <w:rFonts w:ascii="Palemonas" w:hAnsi="Palemonas"/>
        </w:rPr>
        <w:fldChar w:fldCharType="separate"/>
      </w:r>
      <w:r w:rsidRPr="00C97C48">
        <w:rPr>
          <w:rStyle w:val="a4"/>
          <w:rFonts w:ascii="Palemonas" w:hAnsi="Palemonas" w:cs="Arial"/>
          <w:sz w:val="18"/>
          <w:szCs w:val="18"/>
          <w:lang w:val="en-US"/>
        </w:rPr>
        <w:t>https://publons.com/researcher/R-6110-2016/</w:t>
      </w:r>
      <w:r w:rsidR="00C97C48" w:rsidRPr="00C97C48">
        <w:rPr>
          <w:rStyle w:val="a4"/>
          <w:rFonts w:ascii="Palemonas" w:hAnsi="Palemonas" w:cs="Arial"/>
          <w:sz w:val="18"/>
          <w:szCs w:val="18"/>
          <w:lang w:val="en-US"/>
        </w:rPr>
        <w:fldChar w:fldCharType="end"/>
      </w:r>
    </w:p>
    <w:p w:rsidR="00F8701D" w:rsidRPr="00C97C48" w:rsidRDefault="00F8701D" w:rsidP="00F8701D">
      <w:pPr>
        <w:spacing w:after="0" w:line="240" w:lineRule="auto"/>
        <w:jc w:val="center"/>
        <w:rPr>
          <w:rFonts w:ascii="Palemonas" w:hAnsi="Palemonas" w:cs="Arial"/>
          <w:color w:val="3F3A38"/>
          <w:sz w:val="18"/>
          <w:szCs w:val="18"/>
          <w:lang w:val="en-US"/>
        </w:rPr>
      </w:pPr>
      <w:r w:rsidRPr="00C97C48">
        <w:rPr>
          <w:rFonts w:ascii="Palemonas" w:hAnsi="Palemonas" w:cs="Arial"/>
          <w:color w:val="3F3A38"/>
          <w:sz w:val="18"/>
          <w:szCs w:val="18"/>
          <w:lang w:val="en-US"/>
        </w:rPr>
        <w:t xml:space="preserve"> </w:t>
      </w:r>
    </w:p>
    <w:p w:rsidR="00F8701D" w:rsidRPr="00C97C48" w:rsidRDefault="00F8701D" w:rsidP="00F8701D">
      <w:pPr>
        <w:spacing w:after="0" w:line="240" w:lineRule="auto"/>
        <w:jc w:val="center"/>
        <w:rPr>
          <w:rFonts w:ascii="Palemonas" w:hAnsi="Palemonas" w:cs="Calibri"/>
          <w:sz w:val="18"/>
          <w:szCs w:val="18"/>
          <w:lang w:val="en-US"/>
        </w:rPr>
      </w:pPr>
      <w:r w:rsidRPr="00C97C48">
        <w:rPr>
          <w:rFonts w:ascii="Palemonas" w:hAnsi="Palemonas" w:cs="Calibri"/>
          <w:sz w:val="18"/>
          <w:szCs w:val="18"/>
          <w:lang w:val="en-US"/>
        </w:rPr>
        <w:t xml:space="preserve">Google Scholar: </w:t>
      </w:r>
      <w:r w:rsidR="00C97C48" w:rsidRPr="00C97C48">
        <w:rPr>
          <w:rFonts w:ascii="Palemonas" w:hAnsi="Palemonas"/>
        </w:rPr>
        <w:fldChar w:fldCharType="begin"/>
      </w:r>
      <w:r w:rsidR="00C97C48" w:rsidRPr="00C97C48">
        <w:rPr>
          <w:rFonts w:ascii="Palemonas" w:hAnsi="Palemonas"/>
          <w:lang w:val="en-US"/>
        </w:rPr>
        <w:instrText xml:space="preserve"> HYPERLINK "https://scholar.google.com.ua/citations?hl=uk&amp;user=sLoOyxAAAAAJ" </w:instrText>
      </w:r>
      <w:r w:rsidR="00C97C48" w:rsidRPr="00C97C48">
        <w:rPr>
          <w:rFonts w:ascii="Palemonas" w:hAnsi="Palemonas"/>
        </w:rPr>
        <w:fldChar w:fldCharType="separate"/>
      </w:r>
      <w:r w:rsidRPr="00C97C48">
        <w:rPr>
          <w:rStyle w:val="a4"/>
          <w:rFonts w:ascii="Palemonas" w:hAnsi="Palemonas" w:cs="Calibri"/>
          <w:sz w:val="18"/>
          <w:szCs w:val="18"/>
          <w:lang w:val="en-US"/>
        </w:rPr>
        <w:t>https://scholar.google.com.ua/citations?hl=uk&amp;user=sLoOyxAAAAAJ</w:t>
      </w:r>
      <w:r w:rsidR="00C97C48" w:rsidRPr="00C97C48">
        <w:rPr>
          <w:rStyle w:val="a4"/>
          <w:rFonts w:ascii="Palemonas" w:hAnsi="Palemonas" w:cs="Calibri"/>
          <w:sz w:val="18"/>
          <w:szCs w:val="18"/>
          <w:lang w:val="en-US"/>
        </w:rPr>
        <w:fldChar w:fldCharType="end"/>
      </w:r>
      <w:r w:rsidRPr="00C97C48">
        <w:rPr>
          <w:rFonts w:ascii="Palemonas" w:hAnsi="Palemonas" w:cs="Calibri"/>
          <w:sz w:val="18"/>
          <w:szCs w:val="18"/>
          <w:lang w:val="en-US"/>
        </w:rPr>
        <w:t xml:space="preserve"> </w:t>
      </w:r>
    </w:p>
    <w:p w:rsidR="00F8701D" w:rsidRPr="00C97C48" w:rsidRDefault="00F8701D" w:rsidP="00F8701D">
      <w:pPr>
        <w:spacing w:after="0" w:line="240" w:lineRule="auto"/>
        <w:jc w:val="center"/>
        <w:rPr>
          <w:rFonts w:ascii="Palemonas" w:hAnsi="Palemonas" w:cs="Calibri"/>
          <w:sz w:val="18"/>
          <w:szCs w:val="18"/>
          <w:lang w:val="en-US"/>
        </w:rPr>
      </w:pPr>
    </w:p>
    <w:p w:rsidR="00F8701D" w:rsidRPr="00C97C48" w:rsidRDefault="00F8701D" w:rsidP="00F8701D">
      <w:pPr>
        <w:spacing w:after="0" w:line="240" w:lineRule="auto"/>
        <w:jc w:val="center"/>
        <w:rPr>
          <w:rStyle w:val="a4"/>
          <w:rFonts w:ascii="Palemonas" w:hAnsi="Palemonas" w:cs="Calibri"/>
          <w:sz w:val="18"/>
          <w:szCs w:val="18"/>
          <w:lang w:val="en-US"/>
        </w:rPr>
      </w:pPr>
      <w:r w:rsidRPr="00C97C48">
        <w:rPr>
          <w:rFonts w:ascii="Palemonas" w:hAnsi="Palemonas" w:cs="Calibri"/>
          <w:sz w:val="18"/>
          <w:szCs w:val="18"/>
          <w:lang w:val="en-US"/>
        </w:rPr>
        <w:t xml:space="preserve">Academia.edu: </w:t>
      </w:r>
      <w:r w:rsidR="00C97C48" w:rsidRPr="00C97C48">
        <w:rPr>
          <w:rFonts w:ascii="Palemonas" w:hAnsi="Palemonas"/>
        </w:rPr>
        <w:fldChar w:fldCharType="begin"/>
      </w:r>
      <w:r w:rsidR="00C97C48" w:rsidRPr="00C97C48">
        <w:rPr>
          <w:rFonts w:ascii="Palemonas" w:hAnsi="Palemonas"/>
          <w:lang w:val="en-US"/>
        </w:rPr>
        <w:instrText xml:space="preserve"> HYPERLINK "https://independent.academia.edu/</w:instrText>
      </w:r>
      <w:r w:rsidR="00C97C48" w:rsidRPr="00C97C48">
        <w:rPr>
          <w:rFonts w:ascii="Palemonas" w:hAnsi="Palemonas"/>
        </w:rPr>
        <w:instrText>ОленаМатеринська</w:instrText>
      </w:r>
      <w:r w:rsidR="00C97C48" w:rsidRPr="00C97C48">
        <w:rPr>
          <w:rFonts w:ascii="Palemonas" w:hAnsi="Palemonas"/>
          <w:lang w:val="en-US"/>
        </w:rPr>
        <w:instrText xml:space="preserve">?from_navbar=true" </w:instrText>
      </w:r>
      <w:r w:rsidR="00C97C48" w:rsidRPr="00C97C48">
        <w:rPr>
          <w:rFonts w:ascii="Palemonas" w:hAnsi="Palemonas"/>
        </w:rPr>
        <w:fldChar w:fldCharType="separate"/>
      </w:r>
      <w:r w:rsidRPr="00C97C48">
        <w:rPr>
          <w:rStyle w:val="a4"/>
          <w:rFonts w:ascii="Palemonas" w:hAnsi="Palemonas" w:cs="Calibri"/>
          <w:sz w:val="18"/>
          <w:szCs w:val="18"/>
          <w:lang w:val="en-US"/>
        </w:rPr>
        <w:t>https://independent.academia.edu/ОленаМатеринська?from_navbar=true</w:t>
      </w:r>
      <w:r w:rsidR="00C97C48" w:rsidRPr="00C97C48">
        <w:rPr>
          <w:rStyle w:val="a4"/>
          <w:rFonts w:ascii="Palemonas" w:hAnsi="Palemonas" w:cs="Calibri"/>
          <w:sz w:val="18"/>
          <w:szCs w:val="18"/>
          <w:lang w:val="en-US"/>
        </w:rPr>
        <w:fldChar w:fldCharType="end"/>
      </w:r>
    </w:p>
    <w:p w:rsidR="00F8701D" w:rsidRPr="00C97C48" w:rsidRDefault="00F8701D" w:rsidP="00F8701D">
      <w:pPr>
        <w:spacing w:after="0" w:line="240" w:lineRule="auto"/>
        <w:jc w:val="center"/>
        <w:rPr>
          <w:rFonts w:ascii="Palemonas" w:hAnsi="Palemonas" w:cs="Calibri"/>
          <w:sz w:val="18"/>
          <w:szCs w:val="18"/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7761"/>
      </w:tblGrid>
      <w:tr w:rsidR="00F8701D" w:rsidRPr="00C97C48" w:rsidTr="000C689B">
        <w:tc>
          <w:tcPr>
            <w:tcW w:w="2412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C97C48">
              <w:rPr>
                <w:rFonts w:ascii="Palemonas" w:hAnsi="Palemonas" w:cs="Tahoma"/>
                <w:b/>
                <w:sz w:val="16"/>
                <w:szCs w:val="16"/>
              </w:rPr>
              <w:t>ACADEMIC DEGREE</w:t>
            </w:r>
            <w:r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 xml:space="preserve"> AND TITLE</w:t>
            </w:r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7761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C97C48">
              <w:rPr>
                <w:rFonts w:ascii="Palemonas" w:hAnsi="Palemonas" w:cs="Tahoma"/>
                <w:sz w:val="18"/>
                <w:szCs w:val="18"/>
                <w:lang w:val="en-US"/>
              </w:rPr>
              <w:t>Habil</w:t>
            </w:r>
            <w:proofErr w:type="spellEnd"/>
            <w:r w:rsidRPr="00C97C48">
              <w:rPr>
                <w:rFonts w:ascii="Palemonas" w:hAnsi="Palemonas" w:cs="Tahoma"/>
                <w:sz w:val="18"/>
                <w:szCs w:val="18"/>
                <w:lang w:val="en-US"/>
              </w:rPr>
              <w:t>. (Doctor of Sciences,</w:t>
            </w:r>
            <w:r w:rsidRPr="00C97C48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>Speciality</w:t>
            </w:r>
            <w:proofErr w:type="spellEnd"/>
            <w:r w:rsidRPr="00C97C48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 xml:space="preserve"> 10.02.04 – Germanic languages, 2013),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>Professor (2020)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F8701D" w:rsidRPr="00C97C48" w:rsidTr="000C689B">
        <w:tc>
          <w:tcPr>
            <w:tcW w:w="2412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CURRENT EM</w:t>
            </w:r>
            <w:r w:rsidR="004E39F9"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P</w:t>
            </w:r>
            <w:r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LOYMENT AND RESPONSIBILITIES</w:t>
            </w:r>
          </w:p>
        </w:tc>
        <w:tc>
          <w:tcPr>
            <w:tcW w:w="7761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Professor at the </w:t>
            </w:r>
            <w:r w:rsidRPr="00C97C48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 xml:space="preserve">department of Germanic Philology and Translation, Institute of Philology, </w:t>
            </w:r>
            <w:proofErr w:type="spellStart"/>
            <w:r w:rsidRPr="00C97C48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>Taras</w:t>
            </w:r>
            <w:proofErr w:type="spellEnd"/>
            <w:r w:rsidRPr="00C97C48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 xml:space="preserve"> Shevchenko National University of Kyiv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, in charge of the PhD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programm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at the Institute of philology (035 Philology), grants and scientific topics, </w:t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head of the research group at the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Department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of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Germanic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Philology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and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Translatio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n (</w:t>
            </w:r>
            <w:r w:rsidR="00C97C48" w:rsidRPr="00C97C48">
              <w:rPr>
                <w:rFonts w:ascii="Palemonas" w:hAnsi="Palemonas"/>
              </w:rPr>
              <w:fldChar w:fldCharType="begin"/>
            </w:r>
            <w:r w:rsidR="00C97C48" w:rsidRPr="00C97C48">
              <w:rPr>
                <w:rFonts w:ascii="Palemonas" w:hAnsi="Palemonas"/>
                <w:lang w:val="en-US"/>
              </w:rPr>
              <w:instrText xml:space="preserve"> HYPERLINK "http://science.univ.kiev.ua/en/researchgroups/research.php?ELEMENT_ID=2796" </w:instrText>
            </w:r>
            <w:r w:rsidR="00C97C48" w:rsidRPr="00C97C48">
              <w:rPr>
                <w:rFonts w:ascii="Palemonas" w:hAnsi="Palemonas"/>
              </w:rPr>
              <w:fldChar w:fldCharType="separate"/>
            </w:r>
            <w:r w:rsidRPr="00C97C48">
              <w:rPr>
                <w:rStyle w:val="a4"/>
                <w:rFonts w:ascii="Palemonas" w:eastAsia="Times New Roman" w:hAnsi="Palemonas"/>
                <w:sz w:val="18"/>
                <w:szCs w:val="18"/>
                <w:lang w:val="en-US" w:eastAsia="ru-RU"/>
              </w:rPr>
              <w:t>http://science.univ.kiev.ua/en/researchgroups/research.php?ELEMENT_ID=2796</w:t>
            </w:r>
            <w:r w:rsidR="00C97C48" w:rsidRPr="00C97C48">
              <w:rPr>
                <w:rStyle w:val="a4"/>
                <w:rFonts w:ascii="Palemonas" w:eastAsia="Times New Roman" w:hAnsi="Palemonas"/>
                <w:sz w:val="18"/>
                <w:szCs w:val="18"/>
                <w:lang w:val="en-US" w:eastAsia="ru-RU"/>
              </w:rPr>
              <w:fldChar w:fldCharType="end"/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Сoordinator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 of the GIP project</w:t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between the Ruhr-University in Bochum, Germany and the Institute of Philology at the</w:t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Taras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Shevchenko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National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University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of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Kyiv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F8701D" w:rsidRPr="00C97C48" w:rsidTr="000C689B">
        <w:tc>
          <w:tcPr>
            <w:tcW w:w="2412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WORK EXPERIENCE</w:t>
            </w:r>
          </w:p>
        </w:tc>
        <w:tc>
          <w:tcPr>
            <w:tcW w:w="7761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</w:pPr>
            <w:proofErr w:type="spellStart"/>
            <w:r w:rsidRPr="00C97C48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>Taras</w:t>
            </w:r>
            <w:proofErr w:type="spellEnd"/>
            <w:r w:rsidRPr="00C97C48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 xml:space="preserve"> Shevchenko National University of Kyiv, Kyiv, Ukraine (2015 – 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ongoing</w:t>
            </w:r>
            <w:r w:rsidRPr="00C97C48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>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Kirovohrad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State Pedagogical University,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Kirovohrad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, Ukraine (2014 -2015)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Donetsk National University, Donetsk, Ukraine (2004-2014)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F8701D" w:rsidRPr="00C97C48" w:rsidTr="000C689B">
        <w:tc>
          <w:tcPr>
            <w:tcW w:w="2412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EDUCATION AND QUALIFICATIONS</w:t>
            </w:r>
          </w:p>
        </w:tc>
        <w:tc>
          <w:tcPr>
            <w:tcW w:w="7761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Habilitation Research (2009-2012) </w:t>
            </w:r>
            <w:r w:rsidRPr="00C97C48">
              <w:rPr>
                <w:rFonts w:ascii="Palemonas" w:hAnsi="Palemonas" w:cs="Calibri"/>
                <w:color w:val="3F3A38"/>
                <w:sz w:val="18"/>
                <w:szCs w:val="18"/>
                <w:lang w:val="en-US"/>
              </w:rPr>
              <w:t>–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 Donetsk National University, Donetsk, Ukraine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>Master Degree in Germanic Philology and Translation (German, English languages), qualification of a University teacher of Translation Studies, additional</w:t>
            </w:r>
            <w:r w:rsidRPr="00C97C48">
              <w:rPr>
                <w:rFonts w:ascii="Palemonas" w:hAnsi="Palemonas"/>
                <w:lang w:val="en-US"/>
              </w:rPr>
              <w:t xml:space="preserve"> </w:t>
            </w:r>
            <w:r w:rsidRPr="00C97C48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>qualification of a</w:t>
            </w:r>
            <w:r w:rsidRPr="00C97C48">
              <w:rPr>
                <w:rFonts w:ascii="Palemonas" w:hAnsi="Palemonas"/>
                <w:lang w:val="en-US"/>
              </w:rPr>
              <w:t xml:space="preserve"> </w:t>
            </w:r>
            <w:r w:rsidRPr="00C97C48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University teacher of </w:t>
            </w:r>
            <w:proofErr w:type="gramStart"/>
            <w:r w:rsidRPr="00C97C48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>German,  Donetsk</w:t>
            </w:r>
            <w:proofErr w:type="gramEnd"/>
            <w:r w:rsidRPr="00C97C48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 National University, Donetsk, Ukraine (2004)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F8701D" w:rsidRPr="00C97C48" w:rsidTr="000C689B">
        <w:tc>
          <w:tcPr>
            <w:tcW w:w="2412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RESEARCH PROJECTS AND GRANTS</w:t>
            </w:r>
          </w:p>
        </w:tc>
        <w:tc>
          <w:tcPr>
            <w:tcW w:w="7761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Executant of the scientific project "</w:t>
            </w:r>
            <w:proofErr w:type="spellStart"/>
            <w:r w:rsidRPr="00C97C48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Ecolinguistic</w:t>
            </w:r>
            <w:proofErr w:type="spellEnd"/>
            <w:r w:rsidRPr="00C97C48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 Modes of Ukrainian Discursive Space in the European Multicultural Continuum" (registration number 2020.02 / 0241) supported by the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National Research Foundation of Ukraine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Scholarships within the GIP project between the Ruhr-University in Bochum, </w:t>
            </w:r>
            <w:proofErr w:type="gram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Germany  and</w:t>
            </w:r>
            <w:proofErr w:type="gram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the Institute of Philology at the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Taras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Shevchenko National University of Kyiv, supported by DAAD (2019, 2018);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DAAD Summer School “Perspectives for young researchers in Science and Education”, Essen, Germany; Strasbourg, France (2016);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Research grant, congress of the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Hanns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-Seidel-Stiftung, Munich, Germany (2011, 2010);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Research grant at the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Westfälische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Wilhelms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-Universität Münster within the GIP-partnership, DAAD, Münster, Germany (2009)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Research studies at the Institute for Linguistic Studies, Russian Academy of Sciences, Saint Petersburg, Russia (2004, 2003)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F8701D" w:rsidRPr="00C97C48" w:rsidTr="000C689B">
        <w:tc>
          <w:tcPr>
            <w:tcW w:w="2412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AWARDS</w:t>
            </w:r>
          </w:p>
        </w:tc>
        <w:tc>
          <w:tcPr>
            <w:tcW w:w="7761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State Prize 2015: Prize of </w:t>
            </w:r>
            <w:proofErr w:type="spellStart"/>
            <w:r w:rsidRPr="00C97C48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>Verchovna</w:t>
            </w:r>
            <w:proofErr w:type="spellEnd"/>
            <w:r w:rsidRPr="00C97C48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t xml:space="preserve"> Rada of Ukraine for young scientists for the </w:t>
            </w:r>
            <w:r w:rsidRPr="00C97C48"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  <w:br/>
              <w:t>achievements in the field of fundamental and applied sciences (for the year 2014)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color w:val="000000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Commendation: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Taras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Shevchenko National University of Kyiv (order № 08 – 213 – 06, 30.12.2020)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F8701D" w:rsidRPr="00C97C48" w:rsidTr="000C689B">
        <w:tc>
          <w:tcPr>
            <w:tcW w:w="2412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MEMBERSHIP IN ASSOCIATIONS, COUNCILS,</w:t>
            </w:r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EDITORIAL BOARDS, PUBLIC ACTIVITIES</w:t>
            </w:r>
          </w:p>
        </w:tc>
        <w:tc>
          <w:tcPr>
            <w:tcW w:w="7761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Member of the Media ecology Association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Member of the </w:t>
            </w:r>
            <w:proofErr w:type="spellStart"/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the</w:t>
            </w:r>
            <w:proofErr w:type="spellEnd"/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 Institute of General Semantics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Vice President of the </w:t>
            </w:r>
            <w:r w:rsidRPr="00C97C48">
              <w:rPr>
                <w:rFonts w:ascii="Palemonas" w:eastAsia="Times New Roman" w:hAnsi="Palemonas"/>
                <w:iCs/>
                <w:sz w:val="18"/>
                <w:szCs w:val="18"/>
                <w:lang w:val="en-US" w:eastAsia="ru-RU"/>
              </w:rPr>
              <w:t>Association of Ukrainian Germanists</w:t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 (AUG)</w:t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 xml:space="preserve"> (</w:t>
            </w:r>
            <w:r w:rsidR="00C97C48" w:rsidRPr="00C97C48">
              <w:rPr>
                <w:rFonts w:ascii="Palemonas" w:hAnsi="Palemonas"/>
              </w:rPr>
              <w:fldChar w:fldCharType="begin"/>
            </w:r>
            <w:r w:rsidR="00C97C48" w:rsidRPr="00C97C48">
              <w:rPr>
                <w:rFonts w:ascii="Palemonas" w:hAnsi="Palemonas"/>
                <w:lang w:val="en-US"/>
              </w:rPr>
              <w:instrText xml:space="preserve"> HYPERLINK "https://udgv.org/" </w:instrText>
            </w:r>
            <w:r w:rsidR="00C97C48" w:rsidRPr="00C97C48">
              <w:rPr>
                <w:rFonts w:ascii="Palemonas" w:hAnsi="Palemonas"/>
              </w:rPr>
              <w:fldChar w:fldCharType="separate"/>
            </w:r>
            <w:r w:rsidRPr="00C97C48">
              <w:rPr>
                <w:rStyle w:val="a4"/>
                <w:rFonts w:ascii="Palemonas" w:eastAsia="Times New Roman" w:hAnsi="Palemonas"/>
                <w:sz w:val="18"/>
                <w:szCs w:val="18"/>
                <w:lang w:val="uk-UA" w:eastAsia="ru-RU"/>
              </w:rPr>
              <w:t>https://udgv.org/</w:t>
            </w:r>
            <w:r w:rsidR="00C97C48" w:rsidRPr="00C97C48">
              <w:rPr>
                <w:rStyle w:val="a4"/>
                <w:rFonts w:ascii="Palemonas" w:eastAsia="Times New Roman" w:hAnsi="Palemonas"/>
                <w:sz w:val="18"/>
                <w:szCs w:val="18"/>
                <w:lang w:val="uk-UA" w:eastAsia="ru-RU"/>
              </w:rPr>
              <w:fldChar w:fldCharType="end"/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uk-UA" w:eastAsia="ru-RU"/>
              </w:rPr>
              <w:t>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Member of the section “Literary Studies, Linguistics and Art Studies" of the Scientific Council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at the Ministry of Education and Science of Ukraine for the scientific expertise of the research projects </w:t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lastRenderedPageBreak/>
              <w:t xml:space="preserve">and </w:t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en" w:eastAsia="ru-RU"/>
              </w:rPr>
              <w:t xml:space="preserve">technical (experimental) </w:t>
            </w:r>
            <w:proofErr w:type="gramStart"/>
            <w:r w:rsidRPr="00C97C48">
              <w:rPr>
                <w:rFonts w:ascii="Palemonas" w:eastAsia="Times New Roman" w:hAnsi="Palemonas"/>
                <w:sz w:val="18"/>
                <w:szCs w:val="18"/>
                <w:lang w:val="en" w:eastAsia="ru-RU"/>
              </w:rPr>
              <w:t xml:space="preserve">studies </w:t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 (</w:t>
            </w:r>
            <w:proofErr w:type="gramEnd"/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 xml:space="preserve">from 2019 – 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ongoing</w:t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Member of the Scientific Board of the Index Copernicus Journal ‘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Linguistische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Treffen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in Wroclaw’, Poland </w:t>
            </w:r>
            <w:hyperlink r:id="rId5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http://linguistische-treffen.pl/de/scientific-board</w:t>
              </w:r>
            </w:hyperlink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</w:t>
            </w:r>
            <w:r w:rsidRPr="00C97C48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Member of the Editorial Board of the «Bulletin of </w:t>
            </w:r>
            <w:proofErr w:type="spellStart"/>
            <w:r w:rsidRPr="00C97C48">
              <w:rPr>
                <w:rFonts w:ascii="Palemonas" w:hAnsi="Palemonas" w:cs="Tahoma"/>
                <w:sz w:val="18"/>
                <w:szCs w:val="18"/>
                <w:lang w:val="en-US"/>
              </w:rPr>
              <w:t>Taras</w:t>
            </w:r>
            <w:proofErr w:type="spellEnd"/>
            <w:r w:rsidRPr="00C97C48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Shevchenko National University of Kyiv. Literary studies. Linguistics. Folklore studies»</w:t>
            </w:r>
          </w:p>
          <w:p w:rsidR="00F8701D" w:rsidRPr="00C97C48" w:rsidRDefault="00C97C48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hyperlink r:id="rId6" w:history="1">
              <w:r w:rsidR="00F8701D"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https://philology-journal.com/index.php/journal/editorial-board</w:t>
              </w:r>
            </w:hyperlink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Member of the Editorial Board of the academic journal of the Institute of Philology,</w:t>
            </w:r>
            <w:r w:rsidRPr="00C97C48">
              <w:rPr>
                <w:rFonts w:ascii="Palemonas" w:hAnsi="Palemonas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Taras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Shevchenko National University of Kyiv “Linguistic and Conceptual Views of the World”</w:t>
            </w:r>
          </w:p>
          <w:p w:rsidR="00F8701D" w:rsidRPr="00C97C48" w:rsidRDefault="00C97C48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hyperlink r:id="rId7" w:history="1">
              <w:r w:rsidR="00F8701D"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http://mova.knu.ua/?lang=en</w:t>
              </w:r>
            </w:hyperlink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Member of the Editorial Board of the academic journal of the Institute of Philology,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Taras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Shevchenko National University of Kyiv “Style and Translation”</w:t>
            </w:r>
          </w:p>
          <w:p w:rsidR="00F8701D" w:rsidRPr="00C97C48" w:rsidRDefault="00C97C48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en-US"/>
              </w:rPr>
            </w:pPr>
            <w:hyperlink r:id="rId8" w:history="1">
              <w:r w:rsidR="00F8701D"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https://philology.knu.ua/nauka/publicatsiyna_actyvnist/vydannya_if/styl-pereklad/</w:t>
              </w:r>
            </w:hyperlink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F8701D" w:rsidRPr="00C97C48" w:rsidTr="000C689B">
        <w:tc>
          <w:tcPr>
            <w:tcW w:w="2412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:rsidR="00F8701D" w:rsidRPr="00C97C48" w:rsidRDefault="00C97C48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C97C48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RESEARCH</w:t>
            </w:r>
            <w:r w:rsidR="00F8701D"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 xml:space="preserve"> INTERESTS</w:t>
            </w:r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7761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Media ecology,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ecolinguistics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,</w:t>
            </w:r>
            <w:r w:rsidRPr="00C97C48">
              <w:rPr>
                <w:rFonts w:ascii="Palemonas" w:hAnsi="Palemonas"/>
                <w:b/>
                <w:sz w:val="18"/>
                <w:szCs w:val="18"/>
                <w:lang w:val="en-US"/>
              </w:rPr>
              <w:t xml:space="preserve"> </w:t>
            </w:r>
            <w:r w:rsidRPr="00C97C48">
              <w:rPr>
                <w:rFonts w:ascii="Palemonas" w:eastAsia="Times New Roman" w:hAnsi="Palemonas"/>
                <w:sz w:val="18"/>
                <w:szCs w:val="18"/>
                <w:lang w:val="en-US" w:eastAsia="ru-RU"/>
              </w:rPr>
              <w:t>Germanic languages and translation in the cross-cultural context, contrastive and typological research of the lexical semantics, sociolinguistics, psycholinguistics, cognitive linguistics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F8701D" w:rsidRPr="00C97C48" w:rsidTr="000C689B">
        <w:tc>
          <w:tcPr>
            <w:tcW w:w="2412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rPr>
                <w:rFonts w:ascii="Palemonas" w:hAnsi="Palemonas" w:cs="Tahoma"/>
                <w:b/>
                <w:sz w:val="16"/>
                <w:szCs w:val="16"/>
                <w:lang w:val="en-US"/>
              </w:rPr>
            </w:pPr>
            <w:r w:rsidRPr="00C97C48">
              <w:rPr>
                <w:rFonts w:ascii="Palemonas" w:hAnsi="Palemonas" w:cs="Tahoma"/>
                <w:b/>
                <w:sz w:val="16"/>
                <w:szCs w:val="16"/>
                <w:lang w:val="en-US"/>
              </w:rPr>
              <w:t>MAIN PUBLICATIONS</w:t>
            </w:r>
          </w:p>
        </w:tc>
        <w:tc>
          <w:tcPr>
            <w:tcW w:w="7761" w:type="dxa"/>
            <w:shd w:val="clear" w:color="auto" w:fill="auto"/>
          </w:tcPr>
          <w:p w:rsidR="00F8701D" w:rsidRPr="00C97C48" w:rsidRDefault="00F8701D" w:rsidP="000C689B">
            <w:pPr>
              <w:spacing w:after="0" w:line="240" w:lineRule="auto"/>
              <w:jc w:val="both"/>
              <w:rPr>
                <w:rFonts w:ascii="Palemonas" w:hAnsi="Palemonas"/>
                <w:b/>
                <w:sz w:val="18"/>
                <w:szCs w:val="18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both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b/>
                <w:sz w:val="18"/>
                <w:szCs w:val="18"/>
                <w:lang w:val="en-US"/>
              </w:rPr>
              <w:t>Monographs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:</w:t>
            </w:r>
          </w:p>
          <w:p w:rsidR="00F8701D" w:rsidRPr="00C97C48" w:rsidRDefault="00F8701D" w:rsidP="000C689B">
            <w:pPr>
              <w:spacing w:after="0" w:line="240" w:lineRule="auto"/>
              <w:jc w:val="both"/>
              <w:rPr>
                <w:rFonts w:ascii="Palemonas" w:hAnsi="Palemonas"/>
                <w:sz w:val="18"/>
                <w:szCs w:val="18"/>
                <w:lang w:val="en-US"/>
              </w:rPr>
            </w:pPr>
            <w:bookmarkStart w:id="0" w:name="_GoBack"/>
            <w:bookmarkEnd w:id="0"/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C97C48">
              <w:rPr>
                <w:rFonts w:ascii="Palemonas" w:hAnsi="Palemonas"/>
                <w:sz w:val="18"/>
                <w:szCs w:val="18"/>
              </w:rPr>
              <w:t>Материнська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</w:rPr>
              <w:t xml:space="preserve">, О. (2018). Структура та семантика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</w:rPr>
              <w:t>локативних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</w:rPr>
              <w:t>меронімів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</w:rPr>
              <w:t xml:space="preserve"> у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</w:rPr>
              <w:t>німецькій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</w:rPr>
              <w:t xml:space="preserve"> та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</w:rPr>
              <w:t>англйській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</w:rPr>
              <w:t>мовах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</w:rPr>
              <w:t xml:space="preserve">. 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NIE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literackie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przygody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cia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ł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a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Tom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IV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serii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„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Problemy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wsp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ół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czesnej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humanistyki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” [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Red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nauk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t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Monika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Ż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mudzka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Mariya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Bracka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].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Gda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ń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sk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–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Kij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ó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w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Wydawnictwo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Athenae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Gedanenses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, 2018. 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C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. 109 -122. 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ISBN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tomu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IV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 978-83-64706-46-2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de-DE"/>
              </w:rPr>
            </w:pP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Materynska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,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O. (2012)</w:t>
            </w: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Typologie der Körperteilbenennungen: [Monographie / [Hgg. Andrzej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Kątny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, Katarzyna Lukas,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Czesława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Schatte]. Frankfurt am Main, Berlin, Bern, Bruxelles, New-York, Oxford, Warszawa, Wien: Peter Lang. 246 S. (Danziger Beiträge zur Germanistik. Bd. 41.).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de-DE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DOI: </w:t>
            </w:r>
            <w:hyperlink r:id="rId9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de-DE"/>
                </w:rPr>
                <w:t>https://doi.org/10.3726/978-3-653-02275-9/1</w:t>
              </w:r>
            </w:hyperlink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de-DE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de-DE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(2012).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Меронімічні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відношення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в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лексичній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системі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німецької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та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англійської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мов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: [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монографія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].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Донецьк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360 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с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. (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Типологічні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зіставні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діахронічні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дослідження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. 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Т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. 8.).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de-DE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(2009).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</w:rPr>
              <w:t>Типологія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</w:rPr>
              <w:t>найменувань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</w:rPr>
              <w:t>частин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</w:rPr>
              <w:t>тіла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: [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</w:rPr>
              <w:t>монографія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]</w:t>
            </w: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Донецьк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295 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с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. (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Типологічні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зіставні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діахронічні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дослідження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 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Т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. 5).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both"/>
              <w:rPr>
                <w:rFonts w:ascii="Palemonas" w:hAnsi="Palemonas"/>
                <w:sz w:val="18"/>
                <w:szCs w:val="18"/>
                <w:lang w:val="de-DE"/>
              </w:rPr>
            </w:pPr>
            <w:proofErr w:type="spellStart"/>
            <w:r w:rsidRPr="00C97C48">
              <w:rPr>
                <w:rFonts w:ascii="Palemonas" w:hAnsi="Palemonas"/>
                <w:b/>
                <w:sz w:val="18"/>
                <w:szCs w:val="18"/>
                <w:lang w:val="de-DE"/>
              </w:rPr>
              <w:t>Articles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 xml:space="preserve">: </w:t>
            </w:r>
          </w:p>
          <w:p w:rsidR="00F8701D" w:rsidRPr="00C97C48" w:rsidRDefault="00F8701D" w:rsidP="000C689B">
            <w:pPr>
              <w:spacing w:after="0" w:line="240" w:lineRule="auto"/>
              <w:jc w:val="both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Materynska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O.</w:t>
            </w: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(2021).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Translating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anthropomorphic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metaphors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war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ecolinguistic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approach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Proceedings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the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International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Research-to-Practice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Conference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for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Translators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Young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Scholars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and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Students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TITA 2020, SHS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Web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Conferences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Volume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105, 12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pages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 DOI: </w:t>
            </w:r>
            <w:hyperlink r:id="rId10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https://www.shs-conferences.org/articles/shsconf/abs/2021/16/shsconf_tita2020_01004/shsconf_tita2020_01004.html</w:t>
              </w:r>
            </w:hyperlink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(2021). Антропоморфний профіль війни у вимірі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медіаекології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(соціолінгвістичний та психолінгвістичний аспекти).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Вип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35, Том 3. Дрогобич. С. 174 -182.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Index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Copernicus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International</w:t>
            </w:r>
            <w:proofErr w:type="spellEnd"/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Borys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D. &amp;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Materynska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O. (2020).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Poreionymic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backronyms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Ambit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formation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and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diversity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Lege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artis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Language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yesterday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today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tomorrow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The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journal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University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SS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Cyril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and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Methodius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Trnava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Trnava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University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SS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Cyril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and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Methodius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Trnava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2020, V (2),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December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2020, p. 1-5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2</w:t>
            </w: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ISSN 2453-8035; 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r w:rsidRPr="00C97C48">
              <w:rPr>
                <w:rFonts w:ascii="Palemonas" w:hAnsi="Palemonas"/>
                <w:b/>
                <w:sz w:val="18"/>
                <w:szCs w:val="18"/>
                <w:lang w:val="en-US"/>
              </w:rPr>
              <w:t>Web of Science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), </w:t>
            </w:r>
            <w:hyperlink r:id="rId11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https://lartis.sk/issue-2-2020/</w:t>
              </w:r>
            </w:hyperlink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О.; Лисак, М. (2020). Семантика іменникових композитів із соматичним компонентом у німецькому спортивному дискурсі.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Science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and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Education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a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New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Dimension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Philology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VIII(69),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Issue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: 234.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Budapest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P. 38-42.,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Index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Copernicus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(ICV 2019: 89.50) </w:t>
            </w:r>
            <w:hyperlink r:id="rId12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https://doi.org/10.31174/SEND-Ph2020-234VIII69</w:t>
              </w:r>
            </w:hyperlink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О.;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Жугай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В. (2020). Засоби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мовної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реалізації та функції гумору у німецькому кінематографі.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Вип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30, Том 2. Дрогобич. С. 178 -187. DOI </w:t>
            </w:r>
            <w:hyperlink r:id="rId13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https://doi.org/10.24919/2308-4863.2/30.212304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Index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Copernicus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International</w:t>
            </w:r>
            <w:proofErr w:type="spellEnd"/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Materynska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r w:rsidRPr="00C97C48">
              <w:rPr>
                <w:rFonts w:ascii="Palemonas" w:hAnsi="Palemonas"/>
                <w:sz w:val="18"/>
                <w:szCs w:val="18"/>
                <w:lang w:val="de-DE"/>
              </w:rPr>
              <w:t>O</w:t>
            </w: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(2019). </w:t>
            </w:r>
            <w:r w:rsidRPr="00C97C48">
              <w:rPr>
                <w:rFonts w:ascii="Palemonas" w:hAnsi="Palemonas"/>
                <w:bCs/>
                <w:sz w:val="18"/>
                <w:szCs w:val="18"/>
                <w:lang w:val="de-DE"/>
              </w:rPr>
              <w:t>Das anthropomorphe Bild des Krieges in den Deutschen und Ukrainischen Massenmedien</w:t>
            </w:r>
            <w:r w:rsidRPr="00C97C48">
              <w:rPr>
                <w:rFonts w:ascii="Palemonas" w:hAnsi="Palemonas"/>
                <w:bCs/>
                <w:sz w:val="18"/>
                <w:szCs w:val="18"/>
                <w:lang w:val="uk-UA"/>
              </w:rPr>
              <w:t xml:space="preserve">. </w:t>
            </w:r>
            <w:r w:rsidRPr="00C97C48">
              <w:rPr>
                <w:rFonts w:ascii="Palemonas" w:hAnsi="Palemonas"/>
                <w:i/>
                <w:sz w:val="18"/>
                <w:szCs w:val="18"/>
                <w:lang w:val="en-US"/>
              </w:rPr>
              <w:t xml:space="preserve">Lingua </w:t>
            </w:r>
            <w:proofErr w:type="spellStart"/>
            <w:r w:rsidRPr="00C97C48">
              <w:rPr>
                <w:rFonts w:ascii="Palemonas" w:hAnsi="Palemonas"/>
                <w:i/>
                <w:sz w:val="18"/>
                <w:szCs w:val="18"/>
                <w:lang w:val="en-US"/>
              </w:rPr>
              <w:t>Montenegrina</w:t>
            </w:r>
            <w:proofErr w:type="spellEnd"/>
            <w:r w:rsidRPr="00C97C48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, </w:t>
            </w:r>
            <w:r w:rsidRPr="00C97C48">
              <w:rPr>
                <w:rFonts w:ascii="Palemonas" w:hAnsi="Palemonas"/>
                <w:i/>
                <w:sz w:val="18"/>
                <w:szCs w:val="18"/>
                <w:lang w:val="en-US"/>
              </w:rPr>
              <w:t>24</w:t>
            </w: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153-167.</w:t>
            </w: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hyperlink r:id="rId14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http://www.fcjk.me/lingua-montenegrina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r w:rsidRPr="00C97C48">
              <w:rPr>
                <w:rFonts w:ascii="Palemonas" w:hAnsi="Palemonas"/>
                <w:b/>
                <w:sz w:val="18"/>
                <w:szCs w:val="18"/>
                <w:lang w:val="en-US"/>
              </w:rPr>
              <w:t>Web of Science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C97C48">
              <w:rPr>
                <w:rFonts w:ascii="Palemonas" w:hAnsi="Palemonas"/>
                <w:bCs/>
                <w:sz w:val="18"/>
                <w:szCs w:val="18"/>
                <w:lang w:val="en-US"/>
              </w:rPr>
              <w:t>Materynska</w:t>
            </w:r>
            <w:proofErr w:type="spellEnd"/>
            <w:r w:rsidRPr="00C97C48">
              <w:rPr>
                <w:rFonts w:ascii="Palemonas" w:hAnsi="Palemonas"/>
                <w:bCs/>
                <w:sz w:val="18"/>
                <w:szCs w:val="18"/>
                <w:lang w:val="en-US"/>
              </w:rPr>
              <w:t>, O. (2019).</w:t>
            </w:r>
            <w:r w:rsidRPr="00C97C48">
              <w:rPr>
                <w:rFonts w:ascii="Palemonas" w:hAnsi="Palemonas"/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Semantic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relation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meronymy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languages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different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structure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case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study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semantics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body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part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names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 xml:space="preserve">). </w:t>
            </w:r>
            <w:r w:rsidRPr="00C97C48">
              <w:rPr>
                <w:rFonts w:ascii="Palemonas" w:hAnsi="Palemonas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bCs/>
                <w:i/>
                <w:sz w:val="18"/>
                <w:szCs w:val="18"/>
                <w:lang w:val="uk-UA"/>
              </w:rPr>
              <w:t>Advanced</w:t>
            </w:r>
            <w:proofErr w:type="spellEnd"/>
            <w:r w:rsidRPr="00C97C48">
              <w:rPr>
                <w:rFonts w:ascii="Palemonas" w:hAnsi="Palemonas"/>
                <w:bCs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bCs/>
                <w:i/>
                <w:sz w:val="18"/>
                <w:szCs w:val="18"/>
                <w:lang w:val="uk-UA"/>
              </w:rPr>
              <w:t>Education</w:t>
            </w:r>
            <w:proofErr w:type="spellEnd"/>
            <w:r w:rsidRPr="00C97C48">
              <w:rPr>
                <w:rFonts w:ascii="Palemonas" w:hAnsi="Palemonas"/>
                <w:bCs/>
                <w:i/>
                <w:sz w:val="18"/>
                <w:szCs w:val="18"/>
                <w:lang w:val="en-US"/>
              </w:rPr>
              <w:t xml:space="preserve">, </w:t>
            </w:r>
            <w:r w:rsidRPr="00C97C48">
              <w:rPr>
                <w:rFonts w:ascii="Palemonas" w:hAnsi="Palemonas"/>
                <w:bCs/>
                <w:i/>
                <w:sz w:val="18"/>
                <w:szCs w:val="18"/>
                <w:lang w:val="uk-UA"/>
              </w:rPr>
              <w:t>12</w:t>
            </w:r>
            <w:r w:rsidRPr="00C97C48">
              <w:rPr>
                <w:rFonts w:ascii="Palemonas" w:hAnsi="Palemonas"/>
                <w:bCs/>
                <w:sz w:val="18"/>
                <w:szCs w:val="18"/>
                <w:lang w:val="en-US"/>
              </w:rPr>
              <w:t xml:space="preserve">, </w:t>
            </w:r>
            <w:r w:rsidRPr="00C97C48">
              <w:rPr>
                <w:rFonts w:ascii="Palemonas" w:hAnsi="Palemonas"/>
                <w:bCs/>
                <w:sz w:val="18"/>
                <w:szCs w:val="18"/>
                <w:lang w:val="uk-UA"/>
              </w:rPr>
              <w:t xml:space="preserve">256-264.  DOI: </w:t>
            </w:r>
            <w:hyperlink r:id="rId15" w:history="1">
              <w:r w:rsidRPr="00C97C48">
                <w:rPr>
                  <w:rStyle w:val="a4"/>
                  <w:rFonts w:ascii="Palemonas" w:hAnsi="Palemonas"/>
                  <w:bCs/>
                  <w:sz w:val="18"/>
                  <w:szCs w:val="18"/>
                  <w:lang w:val="uk-UA"/>
                </w:rPr>
                <w:t>https://doi.org/10.20535/2410-8286.154883</w:t>
              </w:r>
            </w:hyperlink>
            <w:r w:rsidRPr="00C97C48">
              <w:rPr>
                <w:rFonts w:ascii="Palemonas" w:hAnsi="Palemonas"/>
                <w:bCs/>
                <w:sz w:val="18"/>
                <w:szCs w:val="18"/>
                <w:lang w:val="uk-UA"/>
              </w:rPr>
              <w:t xml:space="preserve"> 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r w:rsidRPr="00C97C48">
              <w:rPr>
                <w:rFonts w:ascii="Palemonas" w:hAnsi="Palemonas"/>
                <w:b/>
                <w:sz w:val="18"/>
                <w:szCs w:val="18"/>
                <w:lang w:val="en-US"/>
              </w:rPr>
              <w:t>Web of Science</w:t>
            </w:r>
            <w:r w:rsidRPr="00C97C48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(2019). «Анатомія війни» у сучасних німецькомовних та україномовних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масмедіа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Studia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Linguistica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Вип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15: Київ, 2019. С. 165-180. </w:t>
            </w:r>
            <w:hyperlink r:id="rId16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https://doi.org/10.17721/StudLing2019.15.165-180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(2019).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Меронімічні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гіпо-гіперонімічні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та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посесивні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відношення у лексичній системі мови. Наукові записки Центрально-українського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держ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педагогічного університету ім. В. Винниченка. Серія: Філологічні науки. Кропивницький.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Вип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175. С. 5-10. </w:t>
            </w:r>
            <w:hyperlink r:id="rId17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http://nbuv.gov.ua/UJRN/Nzs_2019_175_3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(2019). Структура та семантика найменувань частин процесів у німецькій та англійській мовах.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Мовні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і концептуальні картини світу.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Вип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1 (65). Київ. С. 112-124. </w:t>
            </w:r>
            <w:hyperlink r:id="rId18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http://mova.knu.ua/структура-та-семантика-найменувань-ч/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(2018). Концептуалізація простору в німецькій та англійській мовах (на матеріалі локативних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меронімів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). Наукові записки Центрально-українського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держ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педагогічного університету ім. В. Винниченка. Серія: Філологічні науки: Кропивницький.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Вип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. 164. С. 73-80.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(2018). Структура та семантика темпоральних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меронімів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у німецькій та англійській мовах. Вісник КНУ імені Тараса Шевченка. Іноземна філологія. Київ. 1 (50). С. 44–50</w:t>
            </w:r>
            <w:r w:rsidRPr="00C97C48">
              <w:rPr>
                <w:rFonts w:ascii="Palemonas" w:hAnsi="Palemonas"/>
                <w:lang w:val="uk-UA"/>
              </w:rPr>
              <w:t xml:space="preserve"> </w:t>
            </w:r>
            <w:hyperlink r:id="rId19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http://www.library.univ.kiev.ua/ukr/host/10.23.10.100/db/ftp/visnyk/inozem_filol_50_2017.pdf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(2017). Семантична продуктивність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меронімів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у фахових мовах.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Мовні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і концептуальні картини світу. Київ. № 61. С. 111–121. </w:t>
            </w:r>
            <w:hyperlink r:id="rId20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http://mova.knu.ua/wp-content/uploads/2020/02/17-4.pdf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(2016). Антропоцентризм як базовий принцип формування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меронімічних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відношень у мові.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Studia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Linguistica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зб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наук. праць. Київ.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Вип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9. С. 299-308. </w:t>
            </w:r>
            <w:hyperlink r:id="rId21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http://studia-linguistica.knu.ua/antropocentrizm-jak-bazovij-princip-formuvannja-meronimichnih-vidnoshen-u-movi/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(2016).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Меронімія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в дзеркалі різних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лінгвокультур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Мовні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і концептуальні картини світу. Київ. № 57. С. 259–267.</w:t>
            </w:r>
            <w:r w:rsidRPr="00C97C48">
              <w:rPr>
                <w:rFonts w:ascii="Palemonas" w:hAnsi="Palemonas"/>
              </w:rPr>
              <w:t xml:space="preserve"> </w:t>
            </w:r>
            <w:hyperlink r:id="rId22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http://mova.knu.ua/2019-57-випуск/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(2016). Семантична та словотвірна продуктивність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меронімічної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лексики. Вісник КНУ імені Тараса Шевченка: Іноземна філологія. [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Зб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наук. праць]. Київ.  1 (49). С. 42–47. </w:t>
            </w:r>
            <w:hyperlink r:id="rId23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http://nbuv.gov.ua/UJRN/VKNU_If_2016_1_12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(2015). Семантична модель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меронімімічних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відношень у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різноструктурних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мовах.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Studia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Philologica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(Філологічні студії): [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Зб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наук. праць]. Київ.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Вип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. 4. С. 24-33.</w:t>
            </w:r>
            <w:r w:rsidRPr="00C97C48">
              <w:rPr>
                <w:rFonts w:ascii="Palemonas" w:hAnsi="Palemonas"/>
                <w:lang w:val="uk-UA"/>
              </w:rPr>
              <w:t xml:space="preserve"> </w:t>
            </w:r>
            <w:hyperlink r:id="rId24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http://nbuv.gov.ua/UJRN/stfil_2015_4_7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Materynska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O. (2014).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Teil-Ganzes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Beziehungen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im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interkulturellen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Vergleich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Festschrift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für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Prof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Andrzej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Kątny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zum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65.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Geburtstag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Frankfurt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am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Main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Berlin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Bern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Bruxelles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New-York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Oxford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Warszawa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Wien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Peter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Lang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. S. 357–369. (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Danziger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Beiträge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zur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Germanistik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–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48.). DOI: </w:t>
            </w:r>
            <w:hyperlink r:id="rId25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https://doi.org/10.3726/978-3-653-04227-6/35</w:t>
              </w:r>
            </w:hyperlink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Materynska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O. (2013).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Meronymie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im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Deutschen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und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Englischen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Semantik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und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Pragmatik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im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Spannungsfeld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der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germanistischen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und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kontrastiven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Linguistik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: [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Зб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. наук. праць]. –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Frankfurt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am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Main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Berlin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Bern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Bruxelles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New-York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Oxford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Warszawa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Wien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Peter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Lang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S. 71– 81.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Style w:val="a4"/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DOI: </w:t>
            </w:r>
            <w:hyperlink r:id="rId26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uk-UA"/>
                </w:rPr>
                <w:t>https://doi.org/10.3726/978-3-653-03561-2/3</w:t>
              </w:r>
            </w:hyperlink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Материнська, О. (2013).  Моделювання </w:t>
            </w:r>
            <w:proofErr w:type="spellStart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меронімічних</w:t>
            </w:r>
            <w:proofErr w:type="spellEnd"/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відношень у лексичній системі мови. Мовознавство. Науково-теоретичний журнал інституту мовознавства ім. О.О. Потебні та українського мовно-інформаційного фонду НАН України. Київ</w:t>
            </w:r>
            <w:r w:rsidRPr="00C97C48">
              <w:rPr>
                <w:rFonts w:ascii="Palemonas" w:hAnsi="Palemonas"/>
                <w:sz w:val="18"/>
                <w:szCs w:val="18"/>
              </w:rPr>
              <w:t xml:space="preserve">. </w:t>
            </w:r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>№ 6 (273). С. 58–67.</w:t>
            </w:r>
            <w:r w:rsidRPr="00C97C48">
              <w:rPr>
                <w:rFonts w:ascii="Palemonas" w:hAnsi="Palemonas"/>
                <w:sz w:val="18"/>
                <w:szCs w:val="18"/>
              </w:rPr>
              <w:t xml:space="preserve"> </w:t>
            </w:r>
            <w:hyperlink r:id="rId27" w:history="1"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https</w:t>
              </w:r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://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movoznavstvo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.</w:t>
              </w:r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org</w:t>
              </w:r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.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ua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/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vsi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nomera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zhurnalu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/61-2013-6-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gruden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listopad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/306-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materinska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o</w:t>
              </w:r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v</w:t>
              </w:r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modelyuvannya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meronimichnikh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vidnoshen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u</w:t>
              </w:r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leksichnij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sistemi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-</w:t>
              </w:r>
              <w:proofErr w:type="spellStart"/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movi</w:t>
              </w:r>
              <w:proofErr w:type="spellEnd"/>
              <w:r w:rsidRPr="00C97C48">
                <w:rPr>
                  <w:rStyle w:val="a4"/>
                  <w:rFonts w:ascii="Palemonas" w:hAnsi="Palemonas"/>
                  <w:sz w:val="18"/>
                  <w:szCs w:val="18"/>
                </w:rPr>
                <w:t>.</w:t>
              </w:r>
              <w:r w:rsidRPr="00C97C48">
                <w:rPr>
                  <w:rStyle w:val="a4"/>
                  <w:rFonts w:ascii="Palemonas" w:hAnsi="Palemonas"/>
                  <w:sz w:val="18"/>
                  <w:szCs w:val="18"/>
                  <w:lang w:val="en-US"/>
                </w:rPr>
                <w:t>html</w:t>
              </w:r>
            </w:hyperlink>
            <w:r w:rsidRPr="00C97C48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F8701D" w:rsidRPr="00C97C48" w:rsidRDefault="00F8701D" w:rsidP="000C689B">
            <w:pPr>
              <w:spacing w:after="0" w:line="240" w:lineRule="auto"/>
              <w:jc w:val="center"/>
              <w:rPr>
                <w:rFonts w:ascii="Palemonas" w:hAnsi="Palemonas"/>
                <w:b/>
                <w:sz w:val="18"/>
                <w:szCs w:val="18"/>
              </w:rPr>
            </w:pPr>
          </w:p>
        </w:tc>
      </w:tr>
    </w:tbl>
    <w:p w:rsidR="00F8701D" w:rsidRPr="00C97C48" w:rsidRDefault="00F8701D" w:rsidP="00F8701D">
      <w:pPr>
        <w:spacing w:line="240" w:lineRule="auto"/>
        <w:jc w:val="center"/>
        <w:rPr>
          <w:rFonts w:ascii="Palemonas" w:hAnsi="Palemonas"/>
          <w:b/>
          <w:sz w:val="36"/>
          <w:szCs w:val="36"/>
        </w:rPr>
      </w:pPr>
    </w:p>
    <w:p w:rsidR="0005583C" w:rsidRPr="00C97C48" w:rsidRDefault="0005583C" w:rsidP="00F8701D">
      <w:pPr>
        <w:rPr>
          <w:rFonts w:ascii="Palemonas" w:hAnsi="Palemonas"/>
        </w:rPr>
      </w:pPr>
    </w:p>
    <w:sectPr w:rsidR="0005583C" w:rsidRPr="00C97C48" w:rsidSect="00D06939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MTEwNrM0tTQ0MjFS0lEKTi0uzszPAykwqwUAEODf6iwAAAA="/>
  </w:docVars>
  <w:rsids>
    <w:rsidRoot w:val="003D426E"/>
    <w:rsid w:val="000065C1"/>
    <w:rsid w:val="00022204"/>
    <w:rsid w:val="0005583C"/>
    <w:rsid w:val="000A50C2"/>
    <w:rsid w:val="000B0C73"/>
    <w:rsid w:val="000B1565"/>
    <w:rsid w:val="001045BC"/>
    <w:rsid w:val="0011532B"/>
    <w:rsid w:val="001212D0"/>
    <w:rsid w:val="00184CE6"/>
    <w:rsid w:val="001D05EE"/>
    <w:rsid w:val="001F2D5E"/>
    <w:rsid w:val="00204473"/>
    <w:rsid w:val="002059EC"/>
    <w:rsid w:val="00213325"/>
    <w:rsid w:val="002142BF"/>
    <w:rsid w:val="002166EA"/>
    <w:rsid w:val="002617F5"/>
    <w:rsid w:val="00271948"/>
    <w:rsid w:val="00272E7B"/>
    <w:rsid w:val="002A56DA"/>
    <w:rsid w:val="002C48BA"/>
    <w:rsid w:val="00305D22"/>
    <w:rsid w:val="003207DB"/>
    <w:rsid w:val="00340B1E"/>
    <w:rsid w:val="003822E5"/>
    <w:rsid w:val="003825BA"/>
    <w:rsid w:val="003B49FD"/>
    <w:rsid w:val="003D1D32"/>
    <w:rsid w:val="003D426E"/>
    <w:rsid w:val="00424751"/>
    <w:rsid w:val="004C01F8"/>
    <w:rsid w:val="004D2CE6"/>
    <w:rsid w:val="004E2E1F"/>
    <w:rsid w:val="004E39F9"/>
    <w:rsid w:val="004F7950"/>
    <w:rsid w:val="00517346"/>
    <w:rsid w:val="00593DE7"/>
    <w:rsid w:val="005A2485"/>
    <w:rsid w:val="005A5286"/>
    <w:rsid w:val="00603CFE"/>
    <w:rsid w:val="0065193F"/>
    <w:rsid w:val="00677D45"/>
    <w:rsid w:val="00695887"/>
    <w:rsid w:val="006B76F8"/>
    <w:rsid w:val="006F4037"/>
    <w:rsid w:val="00712371"/>
    <w:rsid w:val="00727E12"/>
    <w:rsid w:val="00776BC9"/>
    <w:rsid w:val="007C3554"/>
    <w:rsid w:val="007E5134"/>
    <w:rsid w:val="007E5F33"/>
    <w:rsid w:val="007F1718"/>
    <w:rsid w:val="00821DCC"/>
    <w:rsid w:val="00882FDB"/>
    <w:rsid w:val="008E5F6A"/>
    <w:rsid w:val="008F74DD"/>
    <w:rsid w:val="009024A8"/>
    <w:rsid w:val="009106C3"/>
    <w:rsid w:val="00924F8C"/>
    <w:rsid w:val="0098614A"/>
    <w:rsid w:val="009D5C55"/>
    <w:rsid w:val="00A21CCD"/>
    <w:rsid w:val="00A23CE1"/>
    <w:rsid w:val="00A572D2"/>
    <w:rsid w:val="00A94B81"/>
    <w:rsid w:val="00AA1526"/>
    <w:rsid w:val="00AB13C8"/>
    <w:rsid w:val="00B0090D"/>
    <w:rsid w:val="00B27CD1"/>
    <w:rsid w:val="00BA05FA"/>
    <w:rsid w:val="00C0699C"/>
    <w:rsid w:val="00C1344F"/>
    <w:rsid w:val="00C4651B"/>
    <w:rsid w:val="00C97C48"/>
    <w:rsid w:val="00CA52E6"/>
    <w:rsid w:val="00D06939"/>
    <w:rsid w:val="00D4545C"/>
    <w:rsid w:val="00E20DCD"/>
    <w:rsid w:val="00E73482"/>
    <w:rsid w:val="00E92C3B"/>
    <w:rsid w:val="00E92C3D"/>
    <w:rsid w:val="00EA4D70"/>
    <w:rsid w:val="00EA550D"/>
    <w:rsid w:val="00EF1D1D"/>
    <w:rsid w:val="00F3701C"/>
    <w:rsid w:val="00F44044"/>
    <w:rsid w:val="00F8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735E8AF-5A61-764D-AD43-72C2819A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83C"/>
    <w:rPr>
      <w:color w:val="0000FF"/>
      <w:u w:val="single"/>
    </w:rPr>
  </w:style>
  <w:style w:type="character" w:customStyle="1" w:styleId="jlqj4b">
    <w:name w:val="jlqj4b"/>
    <w:uiPriority w:val="99"/>
    <w:rsid w:val="00A94B81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B49F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49FD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ology.knu.ua/nauka/publicatsiyna_actyvnist/vydannya_if/styl-pereklad/" TargetMode="External"/><Relationship Id="rId13" Type="http://schemas.openxmlformats.org/officeDocument/2006/relationships/hyperlink" Target="https://doi.org/10.24919/2308-4863.2/30.212304" TargetMode="External"/><Relationship Id="rId18" Type="http://schemas.openxmlformats.org/officeDocument/2006/relationships/hyperlink" Target="http://mova.knu.ua/&#1089;&#1090;&#1088;&#1091;&#1082;&#1090;&#1091;&#1088;&#1072;-&#1090;&#1072;-&#1089;&#1077;&#1084;&#1072;&#1085;&#1090;&#1080;&#1082;&#1072;-&#1085;&#1072;&#1081;&#1084;&#1077;&#1085;&#1091;&#1074;&#1072;&#1085;&#1100;-&#1095;/" TargetMode="External"/><Relationship Id="rId26" Type="http://schemas.openxmlformats.org/officeDocument/2006/relationships/hyperlink" Target="https://doi.org/10.3726/978-3-653-03561-2/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tudia-linguistica.knu.ua/antropocentrizm-jak-bazovij-princip-formuvannja-meronimichnih-vidnoshen-u-movi/" TargetMode="External"/><Relationship Id="rId7" Type="http://schemas.openxmlformats.org/officeDocument/2006/relationships/hyperlink" Target="http://mova.knu.ua/?lang=en" TargetMode="External"/><Relationship Id="rId12" Type="http://schemas.openxmlformats.org/officeDocument/2006/relationships/hyperlink" Target="https://doi.org/10.31174/SEND-Ph2020-234VIII69" TargetMode="External"/><Relationship Id="rId17" Type="http://schemas.openxmlformats.org/officeDocument/2006/relationships/hyperlink" Target="http://nbuv.gov.ua/UJRN/Nzs_2019_175_3" TargetMode="External"/><Relationship Id="rId25" Type="http://schemas.openxmlformats.org/officeDocument/2006/relationships/hyperlink" Target="https://doi.org/10.3726/978-3-653-04227-6/3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7721/StudLing2019.15.165-180" TargetMode="External"/><Relationship Id="rId20" Type="http://schemas.openxmlformats.org/officeDocument/2006/relationships/hyperlink" Target="http://mova.knu.ua/wp-content/uploads/2020/02/17-4.pd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hilology-journal.com/index.php/journal/editorial-board" TargetMode="External"/><Relationship Id="rId11" Type="http://schemas.openxmlformats.org/officeDocument/2006/relationships/hyperlink" Target="https://lartis.sk/issue-2-2020/" TargetMode="External"/><Relationship Id="rId24" Type="http://schemas.openxmlformats.org/officeDocument/2006/relationships/hyperlink" Target="http://nbuv.gov.ua/UJRN/stfil_2015_4_7" TargetMode="External"/><Relationship Id="rId5" Type="http://schemas.openxmlformats.org/officeDocument/2006/relationships/hyperlink" Target="http://linguistische-treffen.pl/de/scientific-board" TargetMode="External"/><Relationship Id="rId15" Type="http://schemas.openxmlformats.org/officeDocument/2006/relationships/hyperlink" Target="https://doi.org/10.20535/2410-8286.154883" TargetMode="External"/><Relationship Id="rId23" Type="http://schemas.openxmlformats.org/officeDocument/2006/relationships/hyperlink" Target="http://nbuv.gov.ua/UJRN/VKNU_If_2016_1_1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shs-conferences.org/articles/shsconf/abs/2021/16/shsconf_tita2020_01004/shsconf_tita2020_01004.html" TargetMode="External"/><Relationship Id="rId19" Type="http://schemas.openxmlformats.org/officeDocument/2006/relationships/hyperlink" Target="http://www.library.univ.kiev.ua/ukr/host/10.23.10.100/db/ftp/visnyk/inozem_filol_50_2017.pdf" TargetMode="External"/><Relationship Id="rId4" Type="http://schemas.openxmlformats.org/officeDocument/2006/relationships/hyperlink" Target="http://orcid.org/0000-0003-3414-5307" TargetMode="External"/><Relationship Id="rId9" Type="http://schemas.openxmlformats.org/officeDocument/2006/relationships/hyperlink" Target="https://doi.org/10.3726/978-3-653-02275-9/1" TargetMode="External"/><Relationship Id="rId14" Type="http://schemas.openxmlformats.org/officeDocument/2006/relationships/hyperlink" Target="http://www.fcjk.me/lingua-montenegrina" TargetMode="External"/><Relationship Id="rId22" Type="http://schemas.openxmlformats.org/officeDocument/2006/relationships/hyperlink" Target="http://mova.knu.ua/2019-57-&#1074;&#1080;&#1087;&#1091;&#1089;&#1082;/" TargetMode="External"/><Relationship Id="rId27" Type="http://schemas.openxmlformats.org/officeDocument/2006/relationships/hyperlink" Target="https://movoznavstvo.org.ua/vsi-nomera-zhurnalu/61-2013-6-gruden-listopad/306-materinska-o-v-modelyuvannya-meronimichnikh-vidnoshen-u-leksichnij-sistemi-mov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Пользователь Microsoft Office</cp:lastModifiedBy>
  <cp:revision>173</cp:revision>
  <cp:lastPrinted>2021-07-12T14:36:00Z</cp:lastPrinted>
  <dcterms:created xsi:type="dcterms:W3CDTF">2021-07-06T11:20:00Z</dcterms:created>
  <dcterms:modified xsi:type="dcterms:W3CDTF">2021-08-10T13:31:00Z</dcterms:modified>
</cp:coreProperties>
</file>